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B9" w:rsidRDefault="00905BB9" w:rsidP="00905BB9">
      <w:pPr>
        <w:tabs>
          <w:tab w:val="left" w:pos="495"/>
          <w:tab w:val="center" w:pos="3770"/>
        </w:tabs>
        <w:spacing w:beforeLines="50" w:before="156" w:afterLines="50" w:after="156" w:line="480" w:lineRule="exact"/>
        <w:ind w:left="542" w:hangingChars="150" w:hanging="542"/>
        <w:jc w:val="center"/>
        <w:rPr>
          <w:rFonts w:ascii="宋体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kern w:val="0"/>
          <w:sz w:val="36"/>
          <w:szCs w:val="36"/>
        </w:rPr>
        <w:t>学院</w:t>
      </w:r>
      <w:r>
        <w:rPr>
          <w:rFonts w:ascii="宋体" w:hAnsi="宋体" w:cs="宋体"/>
          <w:b/>
          <w:kern w:val="0"/>
          <w:sz w:val="36"/>
          <w:szCs w:val="36"/>
        </w:rPr>
        <w:t>201</w:t>
      </w:r>
      <w:r>
        <w:rPr>
          <w:rFonts w:ascii="宋体" w:hAnsi="宋体" w:cs="宋体" w:hint="eastAsia"/>
          <w:b/>
          <w:kern w:val="0"/>
          <w:sz w:val="36"/>
          <w:szCs w:val="36"/>
        </w:rPr>
        <w:t>8年上半年教职工政治理论学习计划表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3544"/>
        <w:gridCol w:w="3969"/>
      </w:tblGrid>
      <w:tr w:rsidR="00905BB9" w:rsidTr="000B4CCA">
        <w:trPr>
          <w:trHeight w:val="7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学习内容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范围</w:t>
            </w:r>
          </w:p>
        </w:tc>
      </w:tr>
      <w:tr w:rsidR="00905BB9" w:rsidTr="000B4CCA">
        <w:trPr>
          <w:trHeight w:val="92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十九大报告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全院教职工</w:t>
            </w:r>
          </w:p>
        </w:tc>
      </w:tr>
      <w:tr w:rsidR="00905BB9" w:rsidTr="000B4CCA">
        <w:trPr>
          <w:trHeight w:val="92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 w:val="24"/>
                <w:shd w:val="clear" w:color="auto" w:fill="FFFFFF"/>
              </w:rPr>
              <w:t>学院《2018年工作要点》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全体教职工</w:t>
            </w:r>
          </w:p>
        </w:tc>
      </w:tr>
      <w:tr w:rsidR="00905BB9" w:rsidTr="000B4CCA">
        <w:trPr>
          <w:trHeight w:val="92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《宪法》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全院教职工</w:t>
            </w:r>
          </w:p>
        </w:tc>
      </w:tr>
      <w:tr w:rsidR="00905BB9" w:rsidTr="000B4CCA">
        <w:trPr>
          <w:trHeight w:val="92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学院《文明创建知识手册》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全院教职工</w:t>
            </w:r>
          </w:p>
        </w:tc>
      </w:tr>
      <w:tr w:rsidR="00905BB9" w:rsidTr="000B4CCA">
        <w:trPr>
          <w:trHeight w:val="9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5月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spacing w:line="30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1.《中国共产党章程》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全体党员</w:t>
            </w:r>
          </w:p>
          <w:p w:rsidR="00905BB9" w:rsidRDefault="00905BB9" w:rsidP="000B4CCA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副科级以上干部</w:t>
            </w:r>
          </w:p>
        </w:tc>
      </w:tr>
      <w:tr w:rsidR="00905BB9" w:rsidTr="000B4CCA">
        <w:trPr>
          <w:trHeight w:val="92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spacing w:line="30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学院《文明创建知识手册》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全院教职工</w:t>
            </w:r>
          </w:p>
        </w:tc>
      </w:tr>
      <w:tr w:rsidR="00905BB9" w:rsidTr="000B4CCA">
        <w:trPr>
          <w:trHeight w:val="9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6月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《中国共产党廉洁自律准则》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全体党员</w:t>
            </w:r>
          </w:p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副科级以上干部</w:t>
            </w:r>
          </w:p>
        </w:tc>
      </w:tr>
      <w:tr w:rsidR="00905BB9" w:rsidTr="000B4CCA">
        <w:trPr>
          <w:trHeight w:val="92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学院《文明创建知识手册》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Default="00905BB9" w:rsidP="000B4CC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全院教职工</w:t>
            </w:r>
          </w:p>
        </w:tc>
      </w:tr>
      <w:tr w:rsidR="00905BB9" w:rsidTr="000B4CCA">
        <w:trPr>
          <w:trHeight w:val="2881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B9" w:rsidRPr="004E1A8E" w:rsidRDefault="00905BB9" w:rsidP="000B4CCA">
            <w:pPr>
              <w:widowControl/>
              <w:spacing w:line="40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E1A8E">
              <w:rPr>
                <w:rFonts w:ascii="仿宋" w:eastAsia="仿宋" w:hAnsi="仿宋" w:cs="宋体" w:hint="eastAsia"/>
                <w:kern w:val="0"/>
                <w:sz w:val="24"/>
              </w:rPr>
              <w:t>学习要求：</w:t>
            </w:r>
          </w:p>
          <w:p w:rsidR="00905BB9" w:rsidRPr="004E1A8E" w:rsidRDefault="00905BB9" w:rsidP="000B4CCA">
            <w:pPr>
              <w:widowControl/>
              <w:spacing w:line="40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E1A8E">
              <w:rPr>
                <w:rFonts w:ascii="仿宋" w:eastAsia="仿宋" w:hAnsi="仿宋" w:cs="宋体" w:hint="eastAsia"/>
                <w:kern w:val="0"/>
                <w:sz w:val="24"/>
              </w:rPr>
              <w:t xml:space="preserve">    1、按照学院教职工政治学习安排，结合部门业务及岗位职责，制定本部门的学习计划。</w:t>
            </w:r>
          </w:p>
          <w:p w:rsidR="00905BB9" w:rsidRDefault="00905BB9" w:rsidP="000B4CCA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1A8E">
              <w:rPr>
                <w:rFonts w:ascii="仿宋" w:eastAsia="仿宋" w:hAnsi="仿宋" w:cs="宋体" w:hint="eastAsia"/>
                <w:kern w:val="0"/>
                <w:sz w:val="24"/>
              </w:rPr>
              <w:t xml:space="preserve">    2、正确处理工学矛盾。结合工作实际，创新学习方式。各支部集中学习，每学期至少</w:t>
            </w:r>
            <w:r w:rsidRPr="004E1A8E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4E1A8E">
              <w:rPr>
                <w:rFonts w:ascii="仿宋" w:eastAsia="仿宋" w:hAnsi="仿宋" w:cs="宋体" w:hint="eastAsia"/>
                <w:kern w:val="0"/>
                <w:sz w:val="24"/>
              </w:rPr>
              <w:t>次；教职工自学每学期不少于</w:t>
            </w:r>
            <w:r w:rsidRPr="004E1A8E"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4E1A8E">
              <w:rPr>
                <w:rFonts w:ascii="仿宋" w:eastAsia="仿宋" w:hAnsi="仿宋" w:cs="宋体" w:hint="eastAsia"/>
                <w:kern w:val="0"/>
                <w:sz w:val="24"/>
              </w:rPr>
              <w:t>次，党员干部自学每学期不少于</w:t>
            </w:r>
            <w:r w:rsidRPr="004E1A8E"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4E1A8E">
              <w:rPr>
                <w:rFonts w:ascii="仿宋" w:eastAsia="仿宋" w:hAnsi="仿宋" w:cs="宋体" w:hint="eastAsia"/>
                <w:kern w:val="0"/>
                <w:sz w:val="24"/>
              </w:rPr>
              <w:t>次，要求有记录、有笔记。</w:t>
            </w:r>
          </w:p>
        </w:tc>
      </w:tr>
    </w:tbl>
    <w:p w:rsidR="00905BB9" w:rsidRDefault="00905BB9" w:rsidP="00905BB9">
      <w:pPr>
        <w:rPr>
          <w:rFonts w:hint="eastAsia"/>
          <w:sz w:val="32"/>
          <w:szCs w:val="40"/>
        </w:rPr>
      </w:pPr>
    </w:p>
    <w:p w:rsidR="006728A8" w:rsidRPr="00905BB9" w:rsidRDefault="006728A8"/>
    <w:sectPr w:rsidR="006728A8" w:rsidRPr="00905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7C" w:rsidRDefault="0092577C" w:rsidP="00905BB9">
      <w:r>
        <w:separator/>
      </w:r>
    </w:p>
  </w:endnote>
  <w:endnote w:type="continuationSeparator" w:id="0">
    <w:p w:rsidR="0092577C" w:rsidRDefault="0092577C" w:rsidP="0090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8E" w:rsidRDefault="009257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8E" w:rsidRDefault="009257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8E" w:rsidRDefault="009257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7C" w:rsidRDefault="0092577C" w:rsidP="00905BB9">
      <w:r>
        <w:separator/>
      </w:r>
    </w:p>
  </w:footnote>
  <w:footnote w:type="continuationSeparator" w:id="0">
    <w:p w:rsidR="0092577C" w:rsidRDefault="0092577C" w:rsidP="0090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8E" w:rsidRDefault="009257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8E" w:rsidRDefault="0092577C" w:rsidP="007507D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8E" w:rsidRDefault="009257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B09E0"/>
    <w:multiLevelType w:val="singleLevel"/>
    <w:tmpl w:val="6C6B09E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3D"/>
    <w:rsid w:val="006728A8"/>
    <w:rsid w:val="00905BB9"/>
    <w:rsid w:val="0092577C"/>
    <w:rsid w:val="00A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3524CF-7F46-4DC1-935A-702B93B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05BB9"/>
    <w:rPr>
      <w:sz w:val="18"/>
      <w:szCs w:val="18"/>
    </w:rPr>
  </w:style>
  <w:style w:type="paragraph" w:styleId="a5">
    <w:name w:val="footer"/>
    <w:basedOn w:val="a"/>
    <w:link w:val="a6"/>
    <w:unhideWhenUsed/>
    <w:rsid w:val="00905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05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2018-03-30T05:36:00Z</dcterms:created>
  <dcterms:modified xsi:type="dcterms:W3CDTF">2018-03-30T05:37:00Z</dcterms:modified>
</cp:coreProperties>
</file>